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Anton" w:cs="Anton" w:eastAsia="Anton" w:hAnsi="Anton"/>
          <w:color w:val="192832"/>
          <w:sz w:val="120"/>
          <w:szCs w:val="120"/>
        </w:rPr>
      </w:pPr>
      <w:r w:rsidDel="00000000" w:rsidR="00000000" w:rsidRPr="00000000">
        <w:rPr>
          <w:rtl w:val="0"/>
        </w:rPr>
      </w:r>
    </w:p>
    <w:p w:rsidR="00000000" w:rsidDel="00000000" w:rsidP="00000000" w:rsidRDefault="00000000" w:rsidRPr="00000000" w14:paraId="00000002">
      <w:pPr>
        <w:pageBreakBefore w:val="0"/>
        <w:rPr>
          <w:rFonts w:ascii="Anton" w:cs="Anton" w:eastAsia="Anton" w:hAnsi="Anton"/>
          <w:color w:val="192832"/>
          <w:sz w:val="120"/>
          <w:szCs w:val="120"/>
        </w:rPr>
      </w:pPr>
      <w:r w:rsidDel="00000000" w:rsidR="00000000" w:rsidRPr="00000000">
        <w:rPr>
          <w:rFonts w:ascii="Montserrat" w:cs="Montserrat" w:eastAsia="Montserrat" w:hAnsi="Montserrat"/>
          <w:color w:val="192832"/>
          <w:sz w:val="48"/>
          <w:szCs w:val="48"/>
        </w:rPr>
        <w:drawing>
          <wp:inline distB="19050" distT="19050" distL="19050" distR="19050">
            <wp:extent cx="4596831" cy="1528763"/>
            <wp:effectExtent b="0" l="0" r="0" t="0"/>
            <wp:docPr descr="Certificate in Wellbeing Led Management" id="2" name="image1.png"/>
            <a:graphic>
              <a:graphicData uri="http://schemas.openxmlformats.org/drawingml/2006/picture">
                <pic:pic>
                  <pic:nvPicPr>
                    <pic:cNvPr descr="Certificate in Wellbeing Led Management" id="0" name="image1.png"/>
                    <pic:cNvPicPr preferRelativeResize="0"/>
                  </pic:nvPicPr>
                  <pic:blipFill>
                    <a:blip r:embed="rId6"/>
                    <a:srcRect b="25752" l="10789" r="10109" t="23605"/>
                    <a:stretch>
                      <a:fillRect/>
                    </a:stretch>
                  </pic:blipFill>
                  <pic:spPr>
                    <a:xfrm>
                      <a:off x="0" y="0"/>
                      <a:ext cx="4596831" cy="15287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4">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5">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6">
      <w:pPr>
        <w:pageBreakBefore w:val="0"/>
        <w:rPr>
          <w:rFonts w:ascii="Montserrat" w:cs="Montserrat" w:eastAsia="Montserrat" w:hAnsi="Montserrat"/>
          <w:color w:val="192832"/>
          <w:sz w:val="48"/>
          <w:szCs w:val="48"/>
        </w:rPr>
      </w:pPr>
      <w:r w:rsidDel="00000000" w:rsidR="00000000" w:rsidRPr="00000000">
        <w:rPr>
          <w:rtl w:val="0"/>
        </w:rPr>
      </w:r>
    </w:p>
    <w:tbl>
      <w:tblPr>
        <w:tblStyle w:val="Table1"/>
        <w:tblW w:w="8745.0" w:type="dxa"/>
        <w:jc w:val="left"/>
        <w:tblInd w:w="-15.0" w:type="dxa"/>
        <w:tblBorders>
          <w:top w:color="e8c9c9" w:space="0" w:sz="8" w:val="single"/>
          <w:left w:color="e8c9c9" w:space="0" w:sz="8" w:val="single"/>
          <w:bottom w:color="e8c9c9" w:space="0" w:sz="8" w:val="single"/>
          <w:right w:color="e8c9c9" w:space="0" w:sz="8" w:val="single"/>
          <w:insideH w:color="e8c9c9" w:space="0" w:sz="8" w:val="single"/>
          <w:insideV w:color="e8c9c9" w:space="0" w:sz="8" w:val="single"/>
        </w:tblBorders>
        <w:tblLayout w:type="fixed"/>
        <w:tblLook w:val="0600"/>
      </w:tblPr>
      <w:tblGrid>
        <w:gridCol w:w="8745"/>
        <w:tblGridChange w:id="0">
          <w:tblGrid>
            <w:gridCol w:w="8745"/>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shd w:fill="789186" w:val="clear"/>
            <w:tcMar>
              <w:top w:w="100.0" w:type="dxa"/>
              <w:left w:w="100.0" w:type="dxa"/>
              <w:bottom w:w="100.0" w:type="dxa"/>
              <w:right w:w="100.0" w:type="dxa"/>
            </w:tcMar>
            <w:vAlign w:val="top"/>
          </w:tcPr>
          <w:p w:rsidR="00000000" w:rsidDel="00000000" w:rsidP="00000000" w:rsidRDefault="00000000" w:rsidRPr="00000000" w14:paraId="00000007">
            <w:pPr>
              <w:pageBreakBefore w:val="0"/>
              <w:rPr>
                <w:rFonts w:ascii="Montserrat" w:cs="Montserrat" w:eastAsia="Montserrat" w:hAnsi="Montserrat"/>
                <w:color w:val="192832"/>
                <w:sz w:val="48"/>
                <w:szCs w:val="48"/>
              </w:rPr>
            </w:pPr>
            <w:r w:rsidDel="00000000" w:rsidR="00000000" w:rsidRPr="00000000">
              <w:rPr>
                <w:rFonts w:ascii="Montserrat" w:cs="Montserrat" w:eastAsia="Montserrat" w:hAnsi="Montserrat"/>
                <w:color w:val="192832"/>
                <w:sz w:val="92"/>
                <w:szCs w:val="92"/>
                <w:rtl w:val="0"/>
              </w:rPr>
              <w:t xml:space="preserve">Module One WORKBOOK</w:t>
            </w:r>
            <w:r w:rsidDel="00000000" w:rsidR="00000000" w:rsidRPr="00000000">
              <w:rPr>
                <w:rtl w:val="0"/>
              </w:rPr>
            </w:r>
          </w:p>
        </w:tc>
      </w:tr>
    </w:tbl>
    <w:p w:rsidR="00000000" w:rsidDel="00000000" w:rsidP="00000000" w:rsidRDefault="00000000" w:rsidRPr="00000000" w14:paraId="00000008">
      <w:pPr>
        <w:pStyle w:val="Heading1"/>
        <w:pageBreakBefore w:val="0"/>
        <w:rPr>
          <w:rFonts w:ascii="Montserrat" w:cs="Montserrat" w:eastAsia="Montserrat" w:hAnsi="Montserrat"/>
          <w:color w:val="192832"/>
          <w:sz w:val="20"/>
          <w:szCs w:val="20"/>
        </w:rPr>
      </w:pPr>
      <w:bookmarkStart w:colFirst="0" w:colLast="0" w:name="_pi8v3yljicsx" w:id="0"/>
      <w:bookmarkEnd w:id="0"/>
      <w:r w:rsidDel="00000000" w:rsidR="00000000" w:rsidRPr="00000000">
        <w:rPr>
          <w:rtl w:val="0"/>
        </w:rPr>
      </w:r>
    </w:p>
    <w:p w:rsidR="00000000" w:rsidDel="00000000" w:rsidP="00000000" w:rsidRDefault="00000000" w:rsidRPr="00000000" w14:paraId="00000009">
      <w:pPr>
        <w:pageBreakBefore w:val="0"/>
        <w:rPr>
          <w:color w:val="192832"/>
        </w:rPr>
      </w:pPr>
      <w:r w:rsidDel="00000000" w:rsidR="00000000" w:rsidRPr="00000000">
        <w:rPr>
          <w:rtl w:val="0"/>
        </w:rPr>
      </w:r>
    </w:p>
    <w:p w:rsidR="00000000" w:rsidDel="00000000" w:rsidP="00000000" w:rsidRDefault="00000000" w:rsidRPr="00000000" w14:paraId="0000000A">
      <w:pPr>
        <w:pStyle w:val="Heading1"/>
        <w:pageBreakBefore w:val="0"/>
        <w:jc w:val="right"/>
        <w:rPr>
          <w:rFonts w:ascii="Montserrat" w:cs="Montserrat" w:eastAsia="Montserrat" w:hAnsi="Montserrat"/>
          <w:color w:val="192832"/>
          <w:sz w:val="92"/>
          <w:szCs w:val="92"/>
        </w:rPr>
      </w:pPr>
      <w:bookmarkStart w:colFirst="0" w:colLast="0" w:name="_3krx5wc3gdgp" w:id="1"/>
      <w:bookmarkEnd w:id="1"/>
      <w:r w:rsidDel="00000000" w:rsidR="00000000" w:rsidRPr="00000000">
        <w:rPr>
          <w:rtl w:val="0"/>
        </w:rPr>
      </w:r>
    </w:p>
    <w:p w:rsidR="00000000" w:rsidDel="00000000" w:rsidP="00000000" w:rsidRDefault="00000000" w:rsidRPr="00000000" w14:paraId="0000000B">
      <w:pPr>
        <w:pageBreakBefore w:val="0"/>
        <w:ind w:left="0" w:firstLine="0"/>
        <w:rPr>
          <w:rFonts w:ascii="Montserrat" w:cs="Montserrat" w:eastAsia="Montserrat" w:hAnsi="Montserrat"/>
          <w:color w:val="192832"/>
          <w:sz w:val="20"/>
          <w:szCs w:val="2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6257925</wp:posOffset>
            </wp:positionH>
            <wp:positionV relativeFrom="paragraph">
              <wp:posOffset>390525</wp:posOffset>
            </wp:positionV>
            <wp:extent cx="766763" cy="766763"/>
            <wp:effectExtent b="0" l="0" r="0" t="0"/>
            <wp:wrapNone/>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66763" cy="766763"/>
                    </a:xfrm>
                    <a:prstGeom prst="rect"/>
                    <a:ln/>
                  </pic:spPr>
                </pic:pic>
              </a:graphicData>
            </a:graphic>
          </wp:anchor>
        </w:drawing>
      </w:r>
    </w:p>
    <w:p w:rsidR="00000000" w:rsidDel="00000000" w:rsidP="00000000" w:rsidRDefault="00000000" w:rsidRPr="00000000" w14:paraId="0000000C">
      <w:pPr>
        <w:pStyle w:val="Heading1"/>
        <w:pageBreakBefore w:val="0"/>
        <w:rPr>
          <w:color w:val="192832"/>
          <w:sz w:val="28"/>
          <w:szCs w:val="28"/>
        </w:rPr>
      </w:pPr>
      <w:bookmarkStart w:colFirst="0" w:colLast="0" w:name="_7p6k80e8ga64" w:id="2"/>
      <w:bookmarkEnd w:id="2"/>
      <w:r w:rsidDel="00000000" w:rsidR="00000000" w:rsidRPr="00000000">
        <w:rPr>
          <w:color w:val="192832"/>
          <w:sz w:val="48"/>
          <w:szCs w:val="48"/>
          <w:rtl w:val="0"/>
        </w:rPr>
        <w:t xml:space="preserve">WELCOME</w:t>
      </w:r>
      <w:r w:rsidDel="00000000" w:rsidR="00000000" w:rsidRPr="00000000">
        <w:rPr>
          <w:color w:val="192832"/>
          <w:sz w:val="28"/>
          <w:szCs w:val="28"/>
          <w:rtl w:val="0"/>
        </w:rPr>
        <w:t xml:space="preserve"> </w:t>
      </w:r>
    </w:p>
    <w:p w:rsidR="00000000" w:rsidDel="00000000" w:rsidP="00000000" w:rsidRDefault="00000000" w:rsidRPr="00000000" w14:paraId="0000000D">
      <w:pPr>
        <w:pageBreakBefore w:val="0"/>
        <w:rPr>
          <w:color w:val="192832"/>
          <w:sz w:val="26"/>
          <w:szCs w:val="26"/>
        </w:rPr>
      </w:pPr>
      <w:r w:rsidDel="00000000" w:rsidR="00000000" w:rsidRPr="00000000">
        <w:rPr>
          <w:rtl w:val="0"/>
        </w:rPr>
      </w:r>
    </w:p>
    <w:p w:rsidR="00000000" w:rsidDel="00000000" w:rsidP="00000000" w:rsidRDefault="00000000" w:rsidRPr="00000000" w14:paraId="0000000E">
      <w:pPr>
        <w:pageBreakBefore w:val="0"/>
        <w:rPr>
          <w:color w:val="192832"/>
          <w:sz w:val="26"/>
          <w:szCs w:val="26"/>
        </w:rPr>
      </w:pPr>
      <w:r w:rsidDel="00000000" w:rsidR="00000000" w:rsidRPr="00000000">
        <w:rPr>
          <w:color w:val="192832"/>
          <w:sz w:val="26"/>
          <w:szCs w:val="26"/>
          <w:rtl w:val="0"/>
        </w:rPr>
        <w:t xml:space="preserve">This workbook has been created to accompany the Wellbeing Led Management programme</w:t>
      </w:r>
    </w:p>
    <w:p w:rsidR="00000000" w:rsidDel="00000000" w:rsidP="00000000" w:rsidRDefault="00000000" w:rsidRPr="00000000" w14:paraId="0000000F">
      <w:pPr>
        <w:pageBreakBefore w:val="0"/>
        <w:rPr>
          <w:color w:val="192832"/>
          <w:sz w:val="26"/>
          <w:szCs w:val="26"/>
        </w:rPr>
      </w:pPr>
      <w:r w:rsidDel="00000000" w:rsidR="00000000" w:rsidRPr="00000000">
        <w:rPr>
          <w:rtl w:val="0"/>
        </w:rPr>
      </w:r>
    </w:p>
    <w:p w:rsidR="00000000" w:rsidDel="00000000" w:rsidP="00000000" w:rsidRDefault="00000000" w:rsidRPr="00000000" w14:paraId="00000010">
      <w:pPr>
        <w:pageBreakBefore w:val="0"/>
        <w:rPr>
          <w:color w:val="192832"/>
          <w:sz w:val="26"/>
          <w:szCs w:val="26"/>
        </w:rPr>
      </w:pPr>
      <w:r w:rsidDel="00000000" w:rsidR="00000000" w:rsidRPr="00000000">
        <w:rPr>
          <w:color w:val="192832"/>
          <w:sz w:val="26"/>
          <w:szCs w:val="26"/>
          <w:rtl w:val="0"/>
        </w:rPr>
        <w:t xml:space="preserve">The workbook is designed to be worked through as you cover each module within the course.  Each module has a video and a corresponding workbook section so that at the end of the course, you have one complete Wellbeing Led Management personal learning handbook, if you will.  </w:t>
      </w:r>
    </w:p>
    <w:p w:rsidR="00000000" w:rsidDel="00000000" w:rsidP="00000000" w:rsidRDefault="00000000" w:rsidRPr="00000000" w14:paraId="00000011">
      <w:pPr>
        <w:pageBreakBefore w:val="0"/>
        <w:rPr>
          <w:color w:val="192832"/>
          <w:sz w:val="26"/>
          <w:szCs w:val="26"/>
        </w:rPr>
      </w:pPr>
      <w:r w:rsidDel="00000000" w:rsidR="00000000" w:rsidRPr="00000000">
        <w:rPr>
          <w:rtl w:val="0"/>
        </w:rPr>
      </w:r>
    </w:p>
    <w:p w:rsidR="00000000" w:rsidDel="00000000" w:rsidP="00000000" w:rsidRDefault="00000000" w:rsidRPr="00000000" w14:paraId="00000012">
      <w:pPr>
        <w:pageBreakBefore w:val="0"/>
        <w:rPr>
          <w:color w:val="192832"/>
          <w:sz w:val="26"/>
          <w:szCs w:val="26"/>
        </w:rPr>
      </w:pPr>
      <w:r w:rsidDel="00000000" w:rsidR="00000000" w:rsidRPr="00000000">
        <w:rPr>
          <w:color w:val="192832"/>
          <w:sz w:val="26"/>
          <w:szCs w:val="26"/>
          <w:rtl w:val="0"/>
        </w:rPr>
        <w:t xml:space="preserve">The videos in each module are created with the workbook in mind. There are multiple videos per module, usually we will ask a question from the workbook at the end of one video and in advance of the next.  At points in the films, you are given the option to press pause and complete the relevant section, and then unpause and continue when you have finished.  You don’t have to do the work like that, you can watch the whole video and then do the workbook, you can watch the video and ignore the workbook - it’s up to you.</w:t>
      </w:r>
    </w:p>
    <w:p w:rsidR="00000000" w:rsidDel="00000000" w:rsidP="00000000" w:rsidRDefault="00000000" w:rsidRPr="00000000" w14:paraId="00000013">
      <w:pPr>
        <w:pageBreakBefore w:val="0"/>
        <w:rPr>
          <w:color w:val="192832"/>
          <w:sz w:val="26"/>
          <w:szCs w:val="26"/>
        </w:rPr>
      </w:pPr>
      <w:r w:rsidDel="00000000" w:rsidR="00000000" w:rsidRPr="00000000">
        <w:rPr>
          <w:rtl w:val="0"/>
        </w:rPr>
      </w:r>
    </w:p>
    <w:p w:rsidR="00000000" w:rsidDel="00000000" w:rsidP="00000000" w:rsidRDefault="00000000" w:rsidRPr="00000000" w14:paraId="00000014">
      <w:pPr>
        <w:pageBreakBefore w:val="0"/>
        <w:rPr>
          <w:color w:val="192832"/>
          <w:sz w:val="48"/>
          <w:szCs w:val="48"/>
        </w:rPr>
      </w:pPr>
      <w:r w:rsidDel="00000000" w:rsidR="00000000" w:rsidRPr="00000000">
        <w:rPr>
          <w:color w:val="192832"/>
          <w:sz w:val="26"/>
          <w:szCs w:val="26"/>
          <w:rtl w:val="0"/>
        </w:rPr>
        <w:t xml:space="preserve">The questions and themes contained within each module are designed to challenge your thinking. Some you will know straight away. Others, you will have to think about. And some, will unfortunately need to wait until you are actually approaching or even in the thick of the stress and challenge for you to be able to discover and iterate. </w:t>
      </w:r>
      <w:r w:rsidDel="00000000" w:rsidR="00000000" w:rsidRPr="00000000">
        <w:rPr>
          <w:rtl w:val="0"/>
        </w:rPr>
      </w:r>
    </w:p>
    <w:p w:rsidR="00000000" w:rsidDel="00000000" w:rsidP="00000000" w:rsidRDefault="00000000" w:rsidRPr="00000000" w14:paraId="00000015">
      <w:pPr>
        <w:pStyle w:val="Heading1"/>
        <w:pageBreakBefore w:val="0"/>
        <w:rPr>
          <w:color w:val="192832"/>
          <w:sz w:val="48"/>
          <w:szCs w:val="48"/>
        </w:rPr>
      </w:pPr>
      <w:bookmarkStart w:colFirst="0" w:colLast="0" w:name="_r7hr7qi6vbb7" w:id="3"/>
      <w:bookmarkEnd w:id="3"/>
      <w:r w:rsidDel="00000000" w:rsidR="00000000" w:rsidRPr="00000000">
        <w:rPr>
          <w:rtl w:val="0"/>
        </w:rPr>
      </w:r>
    </w:p>
    <w:p w:rsidR="00000000" w:rsidDel="00000000" w:rsidP="00000000" w:rsidRDefault="00000000" w:rsidRPr="00000000" w14:paraId="00000016">
      <w:pPr>
        <w:pStyle w:val="Heading1"/>
        <w:pageBreakBefore w:val="0"/>
        <w:rPr>
          <w:color w:val="192832"/>
          <w:sz w:val="48"/>
          <w:szCs w:val="48"/>
        </w:rPr>
      </w:pPr>
      <w:bookmarkStart w:colFirst="0" w:colLast="0" w:name="_v1k8pi65r4zb" w:id="4"/>
      <w:bookmarkEnd w:id="4"/>
      <w:r w:rsidDel="00000000" w:rsidR="00000000" w:rsidRPr="00000000">
        <w:br w:type="page"/>
      </w:r>
      <w:r w:rsidDel="00000000" w:rsidR="00000000" w:rsidRPr="00000000">
        <w:rPr>
          <w:rtl w:val="0"/>
        </w:rPr>
      </w:r>
    </w:p>
    <w:p w:rsidR="00000000" w:rsidDel="00000000" w:rsidP="00000000" w:rsidRDefault="00000000" w:rsidRPr="00000000" w14:paraId="00000017">
      <w:pPr>
        <w:pageBreakBefore w:val="0"/>
        <w:rPr>
          <w:color w:val="192832"/>
          <w:sz w:val="48"/>
          <w:szCs w:val="48"/>
        </w:rPr>
      </w:pPr>
      <w:r w:rsidDel="00000000" w:rsidR="00000000" w:rsidRPr="00000000">
        <w:rPr>
          <w:rtl w:val="0"/>
        </w:rPr>
      </w:r>
    </w:p>
    <w:p w:rsidR="00000000" w:rsidDel="00000000" w:rsidP="00000000" w:rsidRDefault="00000000" w:rsidRPr="00000000" w14:paraId="00000018">
      <w:pPr>
        <w:pageBreakBefore w:val="0"/>
        <w:spacing w:after="0" w:before="0" w:lineRule="auto"/>
        <w:rPr>
          <w:color w:val="192832"/>
          <w:sz w:val="48"/>
          <w:szCs w:val="48"/>
        </w:rPr>
      </w:pPr>
      <w:r w:rsidDel="00000000" w:rsidR="00000000" w:rsidRPr="00000000">
        <w:rPr>
          <w:color w:val="192832"/>
          <w:sz w:val="48"/>
          <w:szCs w:val="48"/>
          <w:rtl w:val="0"/>
        </w:rPr>
        <w:t xml:space="preserve">Module One</w:t>
      </w:r>
    </w:p>
    <w:p w:rsidR="00000000" w:rsidDel="00000000" w:rsidP="00000000" w:rsidRDefault="00000000" w:rsidRPr="00000000" w14:paraId="00000019">
      <w:pPr>
        <w:pStyle w:val="Heading1"/>
        <w:pageBreakBefore w:val="0"/>
        <w:spacing w:after="0" w:before="0" w:lineRule="auto"/>
        <w:rPr>
          <w:color w:val="192832"/>
          <w:sz w:val="32"/>
          <w:szCs w:val="32"/>
        </w:rPr>
      </w:pPr>
      <w:bookmarkStart w:colFirst="0" w:colLast="0" w:name="_vvgyg4jqw3b" w:id="5"/>
      <w:bookmarkEnd w:id="5"/>
      <w:r w:rsidDel="00000000" w:rsidR="00000000" w:rsidRPr="00000000">
        <w:rPr>
          <w:rtl w:val="0"/>
        </w:rPr>
      </w:r>
    </w:p>
    <w:p w:rsidR="00000000" w:rsidDel="00000000" w:rsidP="00000000" w:rsidRDefault="00000000" w:rsidRPr="00000000" w14:paraId="0000001A">
      <w:pPr>
        <w:pStyle w:val="Heading1"/>
        <w:pageBreakBefore w:val="0"/>
        <w:spacing w:after="0" w:before="0" w:lineRule="auto"/>
        <w:rPr>
          <w:color w:val="192832"/>
          <w:sz w:val="32"/>
          <w:szCs w:val="32"/>
        </w:rPr>
      </w:pPr>
      <w:bookmarkStart w:colFirst="0" w:colLast="0" w:name="_6dij7hzcptmv" w:id="6"/>
      <w:bookmarkEnd w:id="6"/>
      <w:r w:rsidDel="00000000" w:rsidR="00000000" w:rsidRPr="00000000">
        <w:rPr>
          <w:rtl w:val="0"/>
        </w:rPr>
      </w:r>
    </w:p>
    <w:p w:rsidR="00000000" w:rsidDel="00000000" w:rsidP="00000000" w:rsidRDefault="00000000" w:rsidRPr="00000000" w14:paraId="0000001B">
      <w:pPr>
        <w:pStyle w:val="Heading1"/>
        <w:pageBreakBefore w:val="0"/>
        <w:spacing w:after="0" w:before="0" w:lineRule="auto"/>
        <w:rPr>
          <w:color w:val="192832"/>
          <w:sz w:val="32"/>
          <w:szCs w:val="32"/>
        </w:rPr>
      </w:pPr>
      <w:bookmarkStart w:colFirst="0" w:colLast="0" w:name="_hv45lph7i0no" w:id="7"/>
      <w:bookmarkEnd w:id="7"/>
      <w:r w:rsidDel="00000000" w:rsidR="00000000" w:rsidRPr="00000000">
        <w:rPr>
          <w:color w:val="192832"/>
          <w:sz w:val="32"/>
          <w:szCs w:val="32"/>
          <w:rtl w:val="0"/>
        </w:rPr>
        <w:t xml:space="preserve">Task One - Preconceptions</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C">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do you think makes a good Manager?</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192832"/>
                <w:sz w:val="24"/>
                <w:szCs w:val="24"/>
              </w:rPr>
            </w:pPr>
            <w:r w:rsidDel="00000000" w:rsidR="00000000" w:rsidRPr="00000000">
              <w:rPr>
                <w:b w:val="1"/>
                <w:bCs w:val="1"/>
                <w:color w:val="192832"/>
                <w:sz w:val="24"/>
                <w:szCs w:val="24"/>
                <w:rtl w:val="0"/>
              </w:rPr>
              <w:t xml:space="preserve">Why?</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rPr>
            </w:pPr>
            <w:r w:rsidDel="00000000" w:rsidR="00000000" w:rsidRPr="00000000">
              <w:rPr>
                <w:rtl w:val="0"/>
              </w:rPr>
            </w:r>
          </w:p>
        </w:tc>
      </w:tr>
    </w:tbl>
    <w:p w:rsidR="00000000" w:rsidDel="00000000" w:rsidP="00000000" w:rsidRDefault="00000000" w:rsidRPr="00000000" w14:paraId="00000022">
      <w:pPr>
        <w:pStyle w:val="Heading1"/>
        <w:pageBreakBefore w:val="0"/>
        <w:rPr>
          <w:color w:val="192832"/>
          <w:sz w:val="32"/>
          <w:szCs w:val="32"/>
        </w:rPr>
      </w:pPr>
      <w:bookmarkStart w:colFirst="0" w:colLast="0" w:name="_1jm7zx8mdk8q" w:id="8"/>
      <w:bookmarkEnd w:id="8"/>
      <w:r w:rsidDel="00000000" w:rsidR="00000000" w:rsidRPr="00000000">
        <w:rPr>
          <w:color w:val="192832"/>
          <w:sz w:val="32"/>
          <w:szCs w:val="32"/>
          <w:rtl w:val="0"/>
        </w:rPr>
        <w:t xml:space="preserve">Task Two - Personal experience </w:t>
      </w:r>
    </w:p>
    <w:p w:rsidR="00000000" w:rsidDel="00000000" w:rsidP="00000000" w:rsidRDefault="00000000" w:rsidRPr="00000000" w14:paraId="00000023">
      <w:pPr>
        <w:pStyle w:val="Heading1"/>
        <w:pageBreakBefore w:val="0"/>
        <w:spacing w:after="0" w:before="0" w:line="240" w:lineRule="auto"/>
        <w:rPr>
          <w:color w:val="192832"/>
          <w:sz w:val="24"/>
          <w:szCs w:val="24"/>
        </w:rPr>
      </w:pPr>
      <w:bookmarkStart w:colFirst="0" w:colLast="0" w:name="_ow81igqbd6hw" w:id="9"/>
      <w:bookmarkEnd w:id="9"/>
      <w:r w:rsidDel="00000000" w:rsidR="00000000" w:rsidRPr="00000000">
        <w:rPr>
          <w:color w:val="192832"/>
          <w:sz w:val="24"/>
          <w:szCs w:val="24"/>
          <w:rtl w:val="0"/>
        </w:rPr>
        <w:t xml:space="preserve">Whose Management has impacted on your management?</w:t>
      </w:r>
    </w:p>
    <w:p w:rsidR="00000000" w:rsidDel="00000000" w:rsidP="00000000" w:rsidRDefault="00000000" w:rsidRPr="00000000" w14:paraId="00000024">
      <w:pPr>
        <w:pageBreakBefore w:val="0"/>
        <w:widowControl w:val="0"/>
        <w:spacing w:after="0" w:before="0" w:line="240" w:lineRule="auto"/>
        <w:rPr>
          <w:color w:val="192832"/>
          <w:sz w:val="24"/>
          <w:szCs w:val="24"/>
          <w:highlight w:val="white"/>
        </w:rPr>
      </w:pPr>
      <w:r w:rsidDel="00000000" w:rsidR="00000000" w:rsidRPr="00000000">
        <w:rPr>
          <w:color w:val="192832"/>
          <w:sz w:val="24"/>
          <w:szCs w:val="24"/>
          <w:highlight w:val="white"/>
          <w:rtl w:val="0"/>
        </w:rPr>
        <w:t xml:space="preserve">Think about the Managers you have known</w:t>
      </w:r>
    </w:p>
    <w:p w:rsidR="00000000" w:rsidDel="00000000" w:rsidP="00000000" w:rsidRDefault="00000000" w:rsidRPr="00000000" w14:paraId="00000025">
      <w:pPr>
        <w:pageBreakBefore w:val="0"/>
        <w:widowControl w:val="0"/>
        <w:spacing w:after="0" w:before="0" w:line="240" w:lineRule="auto"/>
        <w:rPr>
          <w:color w:val="192832"/>
          <w:sz w:val="24"/>
          <w:szCs w:val="24"/>
          <w:highlight w:val="white"/>
        </w:rPr>
      </w:pPr>
      <w:r w:rsidDel="00000000" w:rsidR="00000000" w:rsidRPr="00000000">
        <w:rPr>
          <w:color w:val="192832"/>
          <w:sz w:val="24"/>
          <w:szCs w:val="24"/>
          <w:highlight w:val="white"/>
          <w:rtl w:val="0"/>
        </w:rPr>
        <w:t xml:space="preserve">What of their Management style / characteristics / practices do you:</w:t>
      </w:r>
    </w:p>
    <w:p w:rsidR="00000000" w:rsidDel="00000000" w:rsidP="00000000" w:rsidRDefault="00000000" w:rsidRPr="00000000" w14:paraId="00000026">
      <w:pPr>
        <w:pageBreakBefore w:val="0"/>
        <w:widowControl w:val="0"/>
        <w:spacing w:after="0" w:before="0" w:line="240" w:lineRule="auto"/>
        <w:rPr>
          <w:color w:val="192832"/>
          <w:sz w:val="24"/>
          <w:szCs w:val="24"/>
          <w:highlight w:val="white"/>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7">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a) admire and want to emulate?</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8">
            <w:pPr>
              <w:pageBreakBefore w:val="0"/>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29">
            <w:pPr>
              <w:pageBreakBefore w:val="0"/>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A">
            <w:pPr>
              <w:pageBreakBefore w:val="0"/>
              <w:widowControl w:val="0"/>
              <w:spacing w:after="0" w:line="264" w:lineRule="auto"/>
              <w:rPr>
                <w:b w:val="1"/>
                <w:bCs w:val="1"/>
                <w:color w:val="192832"/>
                <w:sz w:val="24"/>
                <w:szCs w:val="24"/>
              </w:rPr>
            </w:pPr>
            <w:r w:rsidDel="00000000" w:rsidR="00000000" w:rsidRPr="00000000">
              <w:rPr>
                <w:b w:val="1"/>
                <w:bCs w:val="1"/>
                <w:color w:val="192832"/>
                <w:sz w:val="24"/>
                <w:szCs w:val="24"/>
                <w:rtl w:val="0"/>
              </w:rPr>
              <w:t xml:space="preserve">b) disrespect and want to avoid</w:t>
            </w: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B">
            <w:pPr>
              <w:pageBreakBefore w:val="0"/>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2C">
            <w:pPr>
              <w:pageBreakBefore w:val="0"/>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2D">
            <w:pPr>
              <w:pageBreakBefore w:val="0"/>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2E">
      <w:pPr>
        <w:pStyle w:val="Heading1"/>
        <w:pageBreakBefore w:val="0"/>
        <w:rPr>
          <w:color w:val="192832"/>
          <w:sz w:val="32"/>
          <w:szCs w:val="32"/>
        </w:rPr>
      </w:pPr>
      <w:bookmarkStart w:colFirst="0" w:colLast="0" w:name="_5bzxj9s7m62h" w:id="10"/>
      <w:bookmarkEnd w:id="10"/>
      <w:r w:rsidDel="00000000" w:rsidR="00000000" w:rsidRPr="00000000">
        <w:rPr>
          <w:color w:val="192832"/>
          <w:sz w:val="32"/>
          <w:szCs w:val="32"/>
          <w:rtl w:val="0"/>
        </w:rPr>
        <w:t xml:space="preserve">Task Three - You as a Manager</w:t>
      </w:r>
    </w:p>
    <w:p w:rsidR="00000000" w:rsidDel="00000000" w:rsidP="00000000" w:rsidRDefault="00000000" w:rsidRPr="00000000" w14:paraId="0000002F">
      <w:pPr>
        <w:pageBreakBefore w:val="0"/>
        <w:widowControl w:val="0"/>
        <w:spacing w:line="240" w:lineRule="auto"/>
        <w:rPr>
          <w:color w:val="192832"/>
          <w:sz w:val="24"/>
          <w:szCs w:val="24"/>
        </w:rPr>
      </w:pPr>
      <w:r w:rsidDel="00000000" w:rsidR="00000000" w:rsidRPr="00000000">
        <w:rPr>
          <w:color w:val="192832"/>
          <w:sz w:val="24"/>
          <w:szCs w:val="24"/>
          <w:rtl w:val="0"/>
        </w:rPr>
        <w:t xml:space="preserve">As a Manager, what are you currently:</w:t>
      </w:r>
    </w:p>
    <w:p w:rsidR="00000000" w:rsidDel="00000000" w:rsidP="00000000" w:rsidRDefault="00000000" w:rsidRPr="00000000" w14:paraId="00000030">
      <w:pPr>
        <w:pageBreakBefore w:val="0"/>
        <w:widowControl w:val="0"/>
        <w:spacing w:line="240" w:lineRule="auto"/>
        <w:rPr>
          <w:color w:val="192832"/>
          <w:sz w:val="24"/>
          <w:szCs w:val="24"/>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1">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a) doing well?</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2">
            <w:pPr>
              <w:pageBreakBefore w:val="0"/>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33">
            <w:pPr>
              <w:pageBreakBefore w:val="0"/>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4">
            <w:pPr>
              <w:pageBreakBefore w:val="0"/>
              <w:widowControl w:val="0"/>
              <w:spacing w:line="264" w:lineRule="auto"/>
              <w:rPr>
                <w:b w:val="1"/>
                <w:bCs w:val="1"/>
                <w:color w:val="192832"/>
                <w:sz w:val="24"/>
                <w:szCs w:val="24"/>
              </w:rPr>
            </w:pPr>
            <w:r w:rsidDel="00000000" w:rsidR="00000000" w:rsidRPr="00000000">
              <w:rPr>
                <w:b w:val="1"/>
                <w:bCs w:val="1"/>
                <w:color w:val="192832"/>
                <w:sz w:val="24"/>
                <w:szCs w:val="24"/>
                <w:rtl w:val="0"/>
              </w:rPr>
              <w:t xml:space="preserve">b) doing ok at?</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5">
            <w:pPr>
              <w:pageBreakBefore w:val="0"/>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36">
            <w:pPr>
              <w:pageBreakBefore w:val="0"/>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7">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c) doing not so well?</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8">
            <w:pPr>
              <w:pageBreakBefore w:val="0"/>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39">
            <w:pPr>
              <w:pageBreakBefore w:val="0"/>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3A">
      <w:pPr>
        <w:pageBreakBefore w:val="0"/>
        <w:rPr>
          <w:color w:val="192832"/>
          <w:sz w:val="24"/>
          <w:szCs w:val="24"/>
        </w:rPr>
      </w:pPr>
      <w:r w:rsidDel="00000000" w:rsidR="00000000" w:rsidRPr="00000000">
        <w:rPr>
          <w:rtl w:val="0"/>
        </w:rPr>
      </w:r>
    </w:p>
    <w:p w:rsidR="00000000" w:rsidDel="00000000" w:rsidP="00000000" w:rsidRDefault="00000000" w:rsidRPr="00000000" w14:paraId="0000003B">
      <w:pPr>
        <w:widowControl w:val="0"/>
        <w:spacing w:line="240" w:lineRule="auto"/>
        <w:rPr>
          <w:b w:val="1"/>
          <w:bCs w:val="1"/>
          <w:color w:val="192832"/>
          <w:sz w:val="32"/>
          <w:szCs w:val="32"/>
        </w:rPr>
      </w:pPr>
      <w:r w:rsidDel="00000000" w:rsidR="00000000" w:rsidRPr="00000000">
        <w:rPr>
          <w:b w:val="1"/>
          <w:bCs w:val="1"/>
          <w:color w:val="192832"/>
          <w:sz w:val="32"/>
          <w:szCs w:val="32"/>
          <w:rtl w:val="0"/>
        </w:rPr>
        <w:t xml:space="preserve">Module One Summary</w:t>
      </w:r>
    </w:p>
    <w:p w:rsidR="00000000" w:rsidDel="00000000" w:rsidP="00000000" w:rsidRDefault="00000000" w:rsidRPr="00000000" w14:paraId="0000003C">
      <w:pPr>
        <w:widowControl w:val="0"/>
        <w:spacing w:line="240" w:lineRule="auto"/>
        <w:rPr>
          <w:b w:val="1"/>
          <w:bCs w:val="1"/>
          <w:color w:val="192832"/>
          <w:sz w:val="32"/>
          <w:szCs w:val="32"/>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D">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seem the most significant elements of this module to you as an individual?</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3F">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0">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seem the most significant elements of this module to you as a manager?</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42">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3">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insights have you gained into the behaviours of your colleagues at work?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45">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6">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How will what you’ve learned help you in understanding and managing the members of your team?</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48">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49">
      <w:pPr>
        <w:widowControl w:val="0"/>
        <w:spacing w:after="100" w:before="100" w:line="264" w:lineRule="auto"/>
        <w:rPr>
          <w:b w:val="1"/>
          <w:bCs w:val="1"/>
          <w:color w:val="192832"/>
        </w:rPr>
      </w:pPr>
      <w:r w:rsidDel="00000000" w:rsidR="00000000" w:rsidRPr="00000000">
        <w:rPr>
          <w:rtl w:val="0"/>
        </w:rPr>
      </w:r>
    </w:p>
    <w:p w:rsidR="00000000" w:rsidDel="00000000" w:rsidP="00000000" w:rsidRDefault="00000000" w:rsidRPr="00000000" w14:paraId="0000004A">
      <w:pPr>
        <w:pageBreakBefore w:val="0"/>
        <w:widowControl w:val="0"/>
        <w:rPr>
          <w:color w:val="192832"/>
        </w:rPr>
        <w:sectPr>
          <w:headerReference r:id="rId8" w:type="default"/>
          <w:headerReference r:id="rId9" w:type="first"/>
          <w:footerReference r:id="rId10" w:type="default"/>
          <w:footerReference r:id="rId11" w:type="first"/>
          <w:pgSz w:h="15840" w:w="12240" w:orient="portrait"/>
          <w:pgMar w:bottom="720" w:top="720" w:left="720" w:right="720" w:header="0" w:footer="720"/>
          <w:pgNumType w:start="0"/>
        </w:sectPr>
      </w:pPr>
      <w:r w:rsidDel="00000000" w:rsidR="00000000" w:rsidRPr="00000000">
        <w:rPr>
          <w:rtl w:val="0"/>
        </w:rPr>
      </w:r>
    </w:p>
    <w:p w:rsidR="00000000" w:rsidDel="00000000" w:rsidP="00000000" w:rsidRDefault="00000000" w:rsidRPr="00000000" w14:paraId="0000004B">
      <w:pPr>
        <w:pageBreakBefore w:val="0"/>
        <w:widowControl w:val="0"/>
        <w:ind w:right="-540"/>
        <w:rPr>
          <w:color w:val="192832"/>
        </w:rPr>
      </w:pPr>
      <w:r w:rsidDel="00000000" w:rsidR="00000000" w:rsidRPr="00000000">
        <w:rPr>
          <w:rtl w:val="0"/>
        </w:rPr>
      </w:r>
    </w:p>
    <w:p w:rsidR="00000000" w:rsidDel="00000000" w:rsidP="00000000" w:rsidRDefault="00000000" w:rsidRPr="00000000" w14:paraId="0000004C">
      <w:pPr>
        <w:widowControl w:val="0"/>
        <w:rPr>
          <w:b w:val="1"/>
          <w:bCs w:val="1"/>
          <w:color w:val="192832"/>
          <w:sz w:val="28"/>
          <w:szCs w:val="28"/>
        </w:rPr>
      </w:pPr>
      <w:r w:rsidDel="00000000" w:rsidR="00000000" w:rsidRPr="00000000">
        <w:rPr>
          <w:b w:val="1"/>
          <w:bCs w:val="1"/>
          <w:color w:val="192832"/>
          <w:sz w:val="28"/>
          <w:szCs w:val="28"/>
          <w:rtl w:val="0"/>
        </w:rPr>
        <w:t xml:space="preserve">Questions</w:t>
      </w:r>
    </w:p>
    <w:p w:rsidR="00000000" w:rsidDel="00000000" w:rsidP="00000000" w:rsidRDefault="00000000" w:rsidRPr="00000000" w14:paraId="0000004D">
      <w:pPr>
        <w:widowControl w:val="0"/>
        <w:spacing w:line="240" w:lineRule="auto"/>
        <w:rPr>
          <w:b w:val="1"/>
          <w:bCs w:val="1"/>
          <w:color w:val="192832"/>
          <w:sz w:val="32"/>
          <w:szCs w:val="32"/>
        </w:rPr>
      </w:pPr>
      <w:r w:rsidDel="00000000" w:rsidR="00000000" w:rsidRPr="00000000">
        <w:rPr>
          <w:rtl w:val="0"/>
        </w:rPr>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questions do I have from this module that I need to note down to ask?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50">
      <w:pPr>
        <w:pageBreakBefore w:val="0"/>
        <w:widowControl w:val="0"/>
        <w:spacing w:line="240" w:lineRule="auto"/>
        <w:rPr>
          <w:rFonts w:ascii="Montserrat Medium" w:cs="Montserrat Medium" w:eastAsia="Montserrat Medium" w:hAnsi="Montserrat Medium"/>
          <w:color w:val="192832"/>
          <w:sz w:val="26"/>
          <w:szCs w:val="26"/>
        </w:rPr>
      </w:pPr>
      <w:r w:rsidDel="00000000" w:rsidR="00000000" w:rsidRPr="00000000">
        <w:rPr>
          <w:rtl w:val="0"/>
        </w:rPr>
      </w:r>
    </w:p>
    <w:p w:rsidR="00000000" w:rsidDel="00000000" w:rsidP="00000000" w:rsidRDefault="00000000" w:rsidRPr="00000000" w14:paraId="00000051">
      <w:pPr>
        <w:pageBreakBefore w:val="0"/>
        <w:widowControl w:val="0"/>
        <w:rPr>
          <w:rFonts w:ascii="Montserrat SemiBold" w:cs="Montserrat SemiBold" w:eastAsia="Montserrat SemiBold" w:hAnsi="Montserrat SemiBold"/>
          <w:color w:val="192832"/>
          <w:sz w:val="32"/>
          <w:szCs w:val="32"/>
        </w:rPr>
      </w:pPr>
      <w:r w:rsidDel="00000000" w:rsidR="00000000" w:rsidRPr="00000000">
        <w:rPr>
          <w:rtl w:val="0"/>
        </w:rPr>
      </w:r>
    </w:p>
    <w:p w:rsidR="00000000" w:rsidDel="00000000" w:rsidP="00000000" w:rsidRDefault="00000000" w:rsidRPr="00000000" w14:paraId="00000052">
      <w:pPr>
        <w:pageBreakBefore w:val="0"/>
        <w:rPr>
          <w:rFonts w:ascii="Montserrat" w:cs="Montserrat" w:eastAsia="Montserrat" w:hAnsi="Montserrat"/>
          <w:color w:val="192832"/>
        </w:rPr>
      </w:pPr>
      <w:r w:rsidDel="00000000" w:rsidR="00000000" w:rsidRPr="00000000">
        <w:rPr>
          <w:rtl w:val="0"/>
        </w:rPr>
      </w:r>
    </w:p>
    <w:sectPr>
      <w:type w:val="continuous"/>
      <w:pgSz w:h="15840" w:w="12240" w:orient="portrait"/>
      <w:pgMar w:bottom="720" w:top="720" w:left="720" w:right="720" w:header="0" w:footer="720"/>
      <w:cols w:equalWidth="0" w:num="1" w:sep="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nton">
    <w:embedRegular w:fontKey="{00000000-0000-0000-0000-000000000000}" r:id="rId1" w:subsetted="0"/>
  </w:font>
  <w:font w:name="Montserrat SemiBold">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Montserrat">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Poppins">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 w:name="Montserrat Medium">
    <w:embedRegular w:fontKey="{00000000-0000-0000-0000-000000000000}" r:id="rId14" w:subsetted="0"/>
    <w:embedBold w:fontKey="{00000000-0000-0000-0000-000000000000}" r:id="rId15" w:subsetted="0"/>
    <w:embedItalic w:fontKey="{00000000-0000-0000-0000-000000000000}" r:id="rId16" w:subsetted="0"/>
    <w:embedBoldItalic w:fontKey="{00000000-0000-0000-0000-000000000000}" r:id="rId17" w:subsetted="0"/>
  </w:font>
  <w:font w:name="Montserrat Light">
    <w:embedRegular w:fontKey="{00000000-0000-0000-0000-000000000000}" r:id="rId18" w:subsetted="0"/>
    <w:embedBold w:fontKey="{00000000-0000-0000-0000-000000000000}" r:id="rId19" w:subsetted="0"/>
    <w:embedItalic w:fontKey="{00000000-0000-0000-0000-000000000000}" r:id="rId20" w:subsetted="0"/>
    <w:embedBoldItalic w:fontKey="{00000000-0000-0000-0000-000000000000}" r:id="rId2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ageBreakBefore w:val="0"/>
      <w:jc w:val="center"/>
      <w:rPr>
        <w:rFonts w:ascii="Montserrat Light" w:cs="Montserrat Light" w:eastAsia="Montserrat Light" w:hAnsi="Montserrat Light"/>
      </w:rPr>
    </w:pPr>
    <w:r w:rsidDel="00000000" w:rsidR="00000000" w:rsidRPr="00000000">
      <w:rPr>
        <w:rFonts w:ascii="Montserrat Light" w:cs="Montserrat Light" w:eastAsia="Montserrat Light" w:hAnsi="Montserrat Light"/>
        <w:rtl w:val="0"/>
      </w:rPr>
      <w:t xml:space="preserve">www.claire-warner.com</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pageBreakBefore w:val="0"/>
      <w:jc w:val="center"/>
      <w:rPr>
        <w:rFonts w:ascii="Montserrat Light" w:cs="Montserrat Light" w:eastAsia="Montserrat Light" w:hAnsi="Montserrat Light"/>
        <w:color w:val="344055"/>
        <w:sz w:val="24"/>
        <w:szCs w:val="24"/>
      </w:rPr>
    </w:pPr>
    <w:r w:rsidDel="00000000" w:rsidR="00000000" w:rsidRPr="00000000">
      <w:rPr>
        <w:rFonts w:ascii="Montserrat Light" w:cs="Montserrat Light" w:eastAsia="Montserrat Light" w:hAnsi="Montserrat Light"/>
        <w:color w:val="344055"/>
        <w:sz w:val="24"/>
        <w:szCs w:val="24"/>
        <w:rtl w:val="0"/>
      </w:rPr>
      <w:t xml:space="preserve">www.wearelift.co.uk</w:t>
    </w:r>
  </w:p>
  <w:p w:rsidR="00000000" w:rsidDel="00000000" w:rsidP="00000000" w:rsidRDefault="00000000" w:rsidRPr="00000000" w14:paraId="0000005A">
    <w:pPr>
      <w:pageBreakBefore w:val="0"/>
      <w:jc w:val="center"/>
      <w:rPr>
        <w:rFonts w:ascii="Montserrat Light" w:cs="Montserrat Light" w:eastAsia="Montserrat Light" w:hAnsi="Montserrat Light"/>
        <w:color w:val="344055"/>
        <w:sz w:val="20"/>
        <w:szCs w:val="20"/>
      </w:rPr>
    </w:pPr>
    <w:r w:rsidDel="00000000" w:rsidR="00000000" w:rsidRPr="00000000">
      <w:rPr>
        <w:rFonts w:ascii="Montserrat Light" w:cs="Montserrat Light" w:eastAsia="Montserrat Light" w:hAnsi="Montserrat Light"/>
        <w:color w:val="344055"/>
        <w:sz w:val="20"/>
        <w:szCs w:val="20"/>
        <w:rtl w:val="0"/>
      </w:rPr>
      <w:t xml:space="preserve">What makes a good manager? page  </w:t>
    </w:r>
    <w:r w:rsidDel="00000000" w:rsidR="00000000" w:rsidRPr="00000000">
      <w:rPr>
        <w:rFonts w:ascii="Montserrat Light" w:cs="Montserrat Light" w:eastAsia="Montserrat Light" w:hAnsi="Montserrat Light"/>
        <w:color w:val="344055"/>
        <w:sz w:val="20"/>
        <w:szCs w:val="20"/>
      </w:rPr>
      <w:fldChar w:fldCharType="begin"/>
      <w:instrText xml:space="preserve">PAGE</w:instrText>
      <w:fldChar w:fldCharType="separate"/>
      <w:fldChar w:fldCharType="end"/>
    </w:r>
    <w:r w:rsidDel="00000000" w:rsidR="00000000" w:rsidRPr="00000000">
      <w:rPr>
        <w:rFonts w:ascii="Montserrat Light" w:cs="Montserrat Light" w:eastAsia="Montserrat Light" w:hAnsi="Montserrat Light"/>
        <w:color w:val="344055"/>
        <w:sz w:val="20"/>
        <w:szCs w:val="20"/>
        <w:rtl w:val="0"/>
      </w:rPr>
      <w:t xml:space="preserve"> -</w:t>
    </w:r>
  </w:p>
  <w:p w:rsidR="00000000" w:rsidDel="00000000" w:rsidP="00000000" w:rsidRDefault="00000000" w:rsidRPr="00000000" w14:paraId="0000005B">
    <w:pPr>
      <w:pageBreakBefore w:val="0"/>
      <w:jc w:val="center"/>
      <w:rPr>
        <w:rFonts w:ascii="Montserrat Light" w:cs="Montserrat Light" w:eastAsia="Montserrat Light" w:hAnsi="Montserrat Light"/>
        <w:color w:val="344055"/>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054">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055">
    <w:pPr>
      <w:pageBreakBefore w:val="0"/>
      <w:jc w:val="center"/>
      <w:rPr>
        <w:rFonts w:ascii="Montserrat Light" w:cs="Montserrat Light" w:eastAsia="Montserrat Light" w:hAnsi="Montserrat Light"/>
        <w:color w:val="b7b7b7"/>
        <w:sz w:val="18"/>
        <w:szCs w:val="18"/>
      </w:rPr>
    </w:pPr>
    <w:r w:rsidDel="00000000" w:rsidR="00000000" w:rsidRPr="00000000">
      <w:rPr>
        <w:rFonts w:ascii="Montserrat Light" w:cs="Montserrat Light" w:eastAsia="Montserrat Light" w:hAnsi="Montserrat Light"/>
        <w:color w:val="b7b7b7"/>
        <w:sz w:val="18"/>
        <w:szCs w:val="18"/>
        <w:rtl w:val="0"/>
      </w:rPr>
      <w:t xml:space="preserve">Wellbeing Led Management - Lift / Claire Warner</w:t>
    </w:r>
  </w:p>
  <w:p w:rsidR="00000000" w:rsidDel="00000000" w:rsidP="00000000" w:rsidRDefault="00000000" w:rsidRPr="00000000" w14:paraId="00000056">
    <w:pPr>
      <w:pageBreakBefore w:val="0"/>
      <w:jc w:val="left"/>
      <w:rPr>
        <w:color w:val="cccccc"/>
        <w:sz w:val="18"/>
        <w:szCs w:val="1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20" Type="http://schemas.openxmlformats.org/officeDocument/2006/relationships/font" Target="fonts/MontserratLight-italic.ttf"/><Relationship Id="rId11" Type="http://schemas.openxmlformats.org/officeDocument/2006/relationships/font" Target="fonts/Poppins-bold.ttf"/><Relationship Id="rId10" Type="http://schemas.openxmlformats.org/officeDocument/2006/relationships/font" Target="fonts/Poppins-regular.ttf"/><Relationship Id="rId21" Type="http://schemas.openxmlformats.org/officeDocument/2006/relationships/font" Target="fonts/MontserratLight-boldItalic.ttf"/><Relationship Id="rId13" Type="http://schemas.openxmlformats.org/officeDocument/2006/relationships/font" Target="fonts/Poppins-boldItalic.ttf"/><Relationship Id="rId12" Type="http://schemas.openxmlformats.org/officeDocument/2006/relationships/font" Target="fonts/Poppins-italic.ttf"/><Relationship Id="rId1" Type="http://schemas.openxmlformats.org/officeDocument/2006/relationships/font" Target="fonts/Anton-regular.ttf"/><Relationship Id="rId2" Type="http://schemas.openxmlformats.org/officeDocument/2006/relationships/font" Target="fonts/MontserratSemiBold-regular.ttf"/><Relationship Id="rId3" Type="http://schemas.openxmlformats.org/officeDocument/2006/relationships/font" Target="fonts/MontserratSemiBold-bold.ttf"/><Relationship Id="rId4" Type="http://schemas.openxmlformats.org/officeDocument/2006/relationships/font" Target="fonts/MontserratSemiBold-italic.ttf"/><Relationship Id="rId9" Type="http://schemas.openxmlformats.org/officeDocument/2006/relationships/font" Target="fonts/Montserrat-boldItalic.ttf"/><Relationship Id="rId15" Type="http://schemas.openxmlformats.org/officeDocument/2006/relationships/font" Target="fonts/MontserratMedium-bold.ttf"/><Relationship Id="rId14" Type="http://schemas.openxmlformats.org/officeDocument/2006/relationships/font" Target="fonts/MontserratMedium-regular.ttf"/><Relationship Id="rId17" Type="http://schemas.openxmlformats.org/officeDocument/2006/relationships/font" Target="fonts/MontserratMedium-boldItalic.ttf"/><Relationship Id="rId16" Type="http://schemas.openxmlformats.org/officeDocument/2006/relationships/font" Target="fonts/MontserratMedium-italic.ttf"/><Relationship Id="rId5" Type="http://schemas.openxmlformats.org/officeDocument/2006/relationships/font" Target="fonts/MontserratSemiBold-boldItalic.ttf"/><Relationship Id="rId19" Type="http://schemas.openxmlformats.org/officeDocument/2006/relationships/font" Target="fonts/MontserratLight-bold.ttf"/><Relationship Id="rId6" Type="http://schemas.openxmlformats.org/officeDocument/2006/relationships/font" Target="fonts/Montserrat-regular.ttf"/><Relationship Id="rId18" Type="http://schemas.openxmlformats.org/officeDocument/2006/relationships/font" Target="fonts/MontserratLight-regular.ttf"/><Relationship Id="rId7" Type="http://schemas.openxmlformats.org/officeDocument/2006/relationships/font" Target="fonts/Montserrat-bold.ttf"/><Relationship Id="rId8" Type="http://schemas.openxmlformats.org/officeDocument/2006/relationships/font" Target="fonts/Montserrat-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