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rFonts w:ascii="Anton" w:cs="Anton" w:eastAsia="Anton" w:hAnsi="Anton"/>
          <w:color w:val="e25d6e"/>
          <w:sz w:val="120"/>
          <w:szCs w:val="1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nton" w:cs="Anton" w:eastAsia="Anton" w:hAnsi="Anton"/>
          <w:color w:val="e25d6e"/>
          <w:sz w:val="120"/>
          <w:szCs w:val="120"/>
        </w:rPr>
      </w:pPr>
      <w:r w:rsidDel="00000000" w:rsidR="00000000" w:rsidRPr="00000000">
        <w:rPr>
          <w:rFonts w:ascii="Montserrat" w:cs="Montserrat" w:eastAsia="Montserrat" w:hAnsi="Montserrat"/>
          <w:color w:val="192832"/>
          <w:sz w:val="48"/>
          <w:szCs w:val="48"/>
        </w:rPr>
        <w:drawing>
          <wp:inline distB="19050" distT="19050" distL="19050" distR="19050">
            <wp:extent cx="4596831" cy="1528763"/>
            <wp:effectExtent b="0" l="0" r="0" t="0"/>
            <wp:docPr descr="Certificate in Wellbeing Led Management" id="1" name="image1.png"/>
            <a:graphic>
              <a:graphicData uri="http://schemas.openxmlformats.org/drawingml/2006/picture">
                <pic:pic>
                  <pic:nvPicPr>
                    <pic:cNvPr descr="Certificate in Wellbeing Led Management" id="0" name="image1.png"/>
                    <pic:cNvPicPr preferRelativeResize="0"/>
                  </pic:nvPicPr>
                  <pic:blipFill>
                    <a:blip r:embed="rId6"/>
                    <a:srcRect b="25752" l="10789" r="10109" t="23605"/>
                    <a:stretch>
                      <a:fillRect/>
                    </a:stretch>
                  </pic:blipFill>
                  <pic:spPr>
                    <a:xfrm>
                      <a:off x="0" y="0"/>
                      <a:ext cx="4596831" cy="15287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30.0" w:type="dxa"/>
        <w:jc w:val="left"/>
        <w:tblBorders>
          <w:top w:color="e8c9c9" w:space="0" w:sz="8" w:val="single"/>
          <w:left w:color="e8c9c9" w:space="0" w:sz="8" w:val="single"/>
          <w:bottom w:color="e8c9c9" w:space="0" w:sz="8" w:val="single"/>
          <w:right w:color="e8c9c9" w:space="0" w:sz="8" w:val="single"/>
          <w:insideH w:color="e8c9c9" w:space="0" w:sz="8" w:val="single"/>
          <w:insideV w:color="e8c9c9" w:space="0" w:sz="8" w:val="single"/>
        </w:tblBorders>
        <w:tblLayout w:type="fixed"/>
        <w:tblLook w:val="0600"/>
      </w:tblPr>
      <w:tblGrid>
        <w:gridCol w:w="8730"/>
        <w:tblGridChange w:id="0">
          <w:tblGrid>
            <w:gridCol w:w="87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shd w:fill="78918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ageBreakBefore w:val="0"/>
              <w:rPr>
                <w:rFonts w:ascii="Montserrat" w:cs="Montserrat" w:eastAsia="Montserrat" w:hAnsi="Montserrat"/>
                <w:color w:val="344055"/>
                <w:sz w:val="48"/>
                <w:szCs w:val="4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92"/>
                <w:szCs w:val="92"/>
                <w:rtl w:val="0"/>
              </w:rPr>
              <w:t xml:space="preserve">Module Seven WORKBOOK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pStyle w:val="Heading1"/>
        <w:pageBreakBefore w:val="0"/>
        <w:jc w:val="left"/>
        <w:rPr>
          <w:rFonts w:ascii="Montserrat" w:cs="Montserrat" w:eastAsia="Montserrat" w:hAnsi="Montserrat"/>
          <w:color w:val="344055"/>
          <w:sz w:val="92"/>
          <w:szCs w:val="92"/>
        </w:rPr>
      </w:pPr>
      <w:bookmarkStart w:colFirst="0" w:colLast="0" w:name="_3krx5wc3gdgp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48"/>
          <w:szCs w:val="48"/>
          <w:rtl w:val="0"/>
        </w:rPr>
        <w:t xml:space="preserve">Module Seven - Team Wellbeing &amp; Mental Health</w:t>
      </w:r>
    </w:p>
    <w:p w:rsidR="00000000" w:rsidDel="00000000" w:rsidP="00000000" w:rsidRDefault="00000000" w:rsidRPr="00000000" w14:paraId="0000000D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6dij7hzcptmv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22"/>
          <w:szCs w:val="22"/>
        </w:rPr>
      </w:pPr>
      <w:bookmarkStart w:colFirst="0" w:colLast="0" w:name="_hv45lph7i0no" w:id="2"/>
      <w:bookmarkEnd w:id="2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One - On a scale of 1 - 10 (1 being bad, 10 being great) how well would you rate your workplace...</w:t>
      </w:r>
      <w:r w:rsidDel="00000000" w:rsidR="00000000" w:rsidRPr="00000000">
        <w:rPr>
          <w:rtl w:val="0"/>
        </w:rPr>
      </w:r>
    </w:p>
    <w:tbl>
      <w:tblPr>
        <w:tblStyle w:val="Table2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Style w:val="Heading1"/>
              <w:spacing w:after="0" w:before="0" w:line="240" w:lineRule="auto"/>
              <w:ind w:left="0" w:firstLine="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4h8ah3alj0rr" w:id="3"/>
            <w:bookmarkEnd w:id="3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Social Wellbeing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Psychological Wellbeing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.46456692913375" w:right="0" w:firstLine="0"/>
              <w:jc w:val="left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ind w:left="0" w:firstLine="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Physical Wellbeing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.46456692913375" w:right="0" w:hanging="360"/>
              <w:jc w:val="left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Career Wellbeing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left="283.46456692913375" w:hanging="36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Community Wellbeing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ind w:left="283.46456692913375" w:hanging="36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Financial Wellbeing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ind w:left="283.46456692913375" w:hanging="36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ccxufni0qcrt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9h37uvho08ks" w:id="5"/>
      <w:bookmarkEnd w:id="5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Two - Your TeamHow comfortable would you be in asking these same questions of your team?</w:t>
      </w:r>
    </w:p>
    <w:tbl>
      <w:tblPr>
        <w:tblStyle w:val="Table3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Style w:val="Heading1"/>
              <w:spacing w:after="0" w:before="0" w:lineRule="auto"/>
              <w:rPr>
                <w:rFonts w:ascii="Montserrat" w:cs="Montserrat" w:eastAsia="Montserrat" w:hAnsi="Montserrat"/>
                <w:color w:val="344055"/>
                <w:sz w:val="22"/>
                <w:szCs w:val="22"/>
              </w:rPr>
            </w:pPr>
            <w:bookmarkStart w:colFirst="0" w:colLast="0" w:name="_mn6qcfv12m22" w:id="6"/>
            <w:bookmarkEnd w:id="6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2"/>
                <w:szCs w:val="22"/>
                <w:rtl w:val="0"/>
              </w:rPr>
              <w:t xml:space="preserve">How comfortable would you be in asking these same questions of your team?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559dvgebxbx9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2"/>
          <w:szCs w:val="22"/>
        </w:rPr>
      </w:pPr>
      <w:bookmarkStart w:colFirst="0" w:colLast="0" w:name="_qgc3qt6xlrry" w:id="8"/>
      <w:bookmarkEnd w:id="8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Three - Using what you know already, what might you be able to do / effect that could improve your wellbeing and your team’s wellbeing in the areas of</w:t>
      </w:r>
      <w:r w:rsidDel="00000000" w:rsidR="00000000" w:rsidRPr="00000000">
        <w:rPr>
          <w:rtl w:val="0"/>
        </w:rPr>
      </w:r>
    </w:p>
    <w:tbl>
      <w:tblPr>
        <w:tblStyle w:val="Table4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xxv91xc9i2rk" w:id="9"/>
            <w:bookmarkEnd w:id="9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Social Wellbeing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Psychological Wellbeing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ind w:left="283.46456692913375" w:firstLine="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Physical Wellbeing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ind w:left="283.46456692913375" w:hanging="36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Career Wellbeing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ind w:left="283.46456692913375" w:hanging="36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Community Wellbeing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ind w:left="283.46456692913375" w:hanging="36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Financial Wellbeing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ind w:left="283.46456692913375" w:hanging="36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u3193rpj439m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2"/>
          <w:szCs w:val="22"/>
        </w:rPr>
      </w:pPr>
      <w:bookmarkStart w:colFirst="0" w:colLast="0" w:name="_gq4jysonb16l" w:id="11"/>
      <w:bookmarkEnd w:id="11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Four - Team Wellbeing Commitment</w:t>
      </w:r>
      <w:r w:rsidDel="00000000" w:rsidR="00000000" w:rsidRPr="00000000">
        <w:rPr>
          <w:rtl w:val="0"/>
        </w:rPr>
      </w:r>
    </w:p>
    <w:tbl>
      <w:tblPr>
        <w:tblStyle w:val="Table5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Style w:val="Heading1"/>
              <w:spacing w:after="0" w:before="0" w:line="240" w:lineRule="auto"/>
              <w:ind w:left="0" w:firstLine="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aoxacdgws4je" w:id="12"/>
            <w:bookmarkEnd w:id="12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Checking In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ind w:left="0" w:firstLine="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Buddy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ind w:left="283.46456692913375" w:firstLine="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ind w:left="0" w:firstLine="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Team-designed wellbeing plan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Agreed team values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ind w:left="283.46456692913375" w:firstLine="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Flexibility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Openness around mental health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ind w:left="283.46456692913375" w:firstLine="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Co-working and relationship building opportunities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ind w:left="283.46456692913375" w:firstLine="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Opportunities for development and growth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ind w:left="283.46456692913375" w:hanging="36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pnd8iftyxkaj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spacing w:after="0" w:before="0" w:lineRule="auto"/>
        <w:rPr/>
      </w:pPr>
      <w:bookmarkStart w:colFirst="0" w:colLast="0" w:name="_27fqn5lk9b2p" w:id="14"/>
      <w:bookmarkEnd w:id="14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Five - Common Causes - What impact do these have on YOU currently (1 - no impact, 10 - Huge)</w:t>
      </w:r>
      <w:r w:rsidDel="00000000" w:rsidR="00000000" w:rsidRPr="00000000">
        <w:rPr>
          <w:rtl w:val="0"/>
        </w:rPr>
      </w:r>
    </w:p>
    <w:tbl>
      <w:tblPr>
        <w:tblStyle w:val="Table6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rtl w:val="0"/>
              </w:rPr>
              <w:t xml:space="preserve">Workload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rtl w:val="0"/>
              </w:rPr>
              <w:t xml:space="preserve">Lack of Support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rtl w:val="0"/>
              </w:rPr>
              <w:t xml:space="preserve">Bullying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rtl w:val="0"/>
              </w:rPr>
              <w:t xml:space="preserve">Constant Change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rtl w:val="0"/>
              </w:rPr>
              <w:t xml:space="preserve">Working while ill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4k6605idpkmp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1"/>
        <w:spacing w:after="0" w:before="0" w:lineRule="auto"/>
        <w:rPr/>
      </w:pPr>
      <w:bookmarkStart w:colFirst="0" w:colLast="0" w:name="_ag2gty9p43xk" w:id="16"/>
      <w:bookmarkEnd w:id="16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Six - Common Causes - What impact would you estimate these have on your team currently (1 - no impact, 10 - Huge)</w:t>
      </w:r>
      <w:r w:rsidDel="00000000" w:rsidR="00000000" w:rsidRPr="00000000">
        <w:rPr>
          <w:rtl w:val="0"/>
        </w:rPr>
      </w:r>
    </w:p>
    <w:tbl>
      <w:tblPr>
        <w:tblStyle w:val="Table7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rtl w:val="0"/>
              </w:rPr>
              <w:t xml:space="preserve">Workload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rtl w:val="0"/>
              </w:rPr>
              <w:t xml:space="preserve">Lack of Support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rtl w:val="0"/>
              </w:rPr>
              <w:t xml:space="preserve">Bullying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rtl w:val="0"/>
              </w:rPr>
              <w:t xml:space="preserve">Constant Change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rtl w:val="0"/>
              </w:rPr>
              <w:t xml:space="preserve">Working while ill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pStyle w:val="Heading1"/>
        <w:pageBreakBefore w:val="0"/>
        <w:rPr>
          <w:rFonts w:ascii="Montserrat" w:cs="Montserrat" w:eastAsia="Montserrat" w:hAnsi="Montserrat"/>
          <w:color w:val="344055"/>
          <w:sz w:val="24"/>
          <w:szCs w:val="24"/>
        </w:rPr>
      </w:pPr>
      <w:bookmarkStart w:colFirst="0" w:colLast="0" w:name="_ghtfi1k2dhq6" w:id="17"/>
      <w:bookmarkEnd w:id="17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Seven - Suggestions.  How feasible are each of these and if so, how could you make each of these possible</w:t>
      </w:r>
      <w:r w:rsidDel="00000000" w:rsidR="00000000" w:rsidRPr="00000000">
        <w:rPr>
          <w:rtl w:val="0"/>
        </w:rPr>
      </w:r>
    </w:p>
    <w:tbl>
      <w:tblPr>
        <w:tblStyle w:val="Table8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Stress Risk Assessment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3f48"/>
                <w:sz w:val="24"/>
                <w:szCs w:val="24"/>
                <w:rtl w:val="0"/>
              </w:rPr>
              <w:t xml:space="preserve">Audit practices, policies and systems to ensure environment protects rather than impacts on wellbeing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Train team to spot signs of stress in themselves and each other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Promote flexible working options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Encourage regular and open communication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Encourage self-awareness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Communicate Well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Hold Wellbeing sessions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pStyle w:val="Heading1"/>
        <w:pageBreakBefore w:val="0"/>
        <w:rPr>
          <w:rFonts w:ascii="Montserrat" w:cs="Montserrat" w:eastAsia="Montserrat" w:hAnsi="Montserrat"/>
          <w:color w:val="344055"/>
          <w:sz w:val="28"/>
          <w:szCs w:val="28"/>
        </w:rPr>
      </w:pPr>
      <w:bookmarkStart w:colFirst="0" w:colLast="0" w:name="_mi98i22966c3" w:id="18"/>
      <w:bookmarkEnd w:id="18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Eight - Mental Health - Awareness</w:t>
      </w:r>
      <w:r w:rsidDel="00000000" w:rsidR="00000000" w:rsidRPr="00000000">
        <w:rPr>
          <w:rtl w:val="0"/>
        </w:rPr>
      </w:r>
    </w:p>
    <w:tbl>
      <w:tblPr>
        <w:tblStyle w:val="Table9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Are you aware of any members of your team who have any mental health diagnoses or worries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If yes, how comfortable are you with being able to support them?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pStyle w:val="Heading1"/>
        <w:rPr>
          <w:rFonts w:ascii="Montserrat" w:cs="Montserrat" w:eastAsia="Montserrat" w:hAnsi="Montserrat"/>
          <w:color w:val="344055"/>
          <w:sz w:val="28"/>
          <w:szCs w:val="28"/>
        </w:rPr>
      </w:pPr>
      <w:bookmarkStart w:colFirst="0" w:colLast="0" w:name="_mxss29yk1myq" w:id="19"/>
      <w:bookmarkEnd w:id="19"/>
      <w:r w:rsidDel="00000000" w:rsidR="00000000" w:rsidRPr="00000000">
        <w:rPr>
          <w:rFonts w:ascii="Montserrat" w:cs="Montserrat" w:eastAsia="Montserrat" w:hAnsi="Montserrat"/>
          <w:color w:val="344055"/>
          <w:sz w:val="28"/>
          <w:szCs w:val="28"/>
          <w:rtl w:val="0"/>
        </w:rPr>
        <w:t xml:space="preserve">Task Nine - pro-active, how could you introduce the following within your team? </w:t>
      </w:r>
    </w:p>
    <w:tbl>
      <w:tblPr>
        <w:tblStyle w:val="Table10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Checking In - Who, when, how often?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Buddy - if not you, who?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Spotting the difference between a slump and a pattern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Encouraging openness, lack of stigma, transparency and a commitment to prevention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Model - share your own slumps and blips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Use of the feelings wheel to help describe feelings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pStyle w:val="Heading1"/>
        <w:rPr>
          <w:rFonts w:ascii="Montserrat" w:cs="Montserrat" w:eastAsia="Montserrat" w:hAnsi="Montserrat"/>
          <w:color w:val="344055"/>
          <w:sz w:val="28"/>
          <w:szCs w:val="28"/>
        </w:rPr>
      </w:pPr>
      <w:bookmarkStart w:colFirst="0" w:colLast="0" w:name="_edzrop1kfbuc" w:id="20"/>
      <w:bookmarkEnd w:id="20"/>
      <w:r w:rsidDel="00000000" w:rsidR="00000000" w:rsidRPr="00000000">
        <w:rPr>
          <w:rFonts w:ascii="Montserrat" w:cs="Montserrat" w:eastAsia="Montserrat" w:hAnsi="Montserrat"/>
          <w:color w:val="344055"/>
          <w:sz w:val="28"/>
          <w:szCs w:val="28"/>
          <w:rtl w:val="0"/>
        </w:rPr>
        <w:t xml:space="preserve">Task Ten - Wider Organisation</w:t>
      </w:r>
    </w:p>
    <w:tbl>
      <w:tblPr>
        <w:tblStyle w:val="Table11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Does your wider organisation have a mental health or wellbeing policy?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pStyle w:val="Heading1"/>
        <w:rPr>
          <w:rFonts w:ascii="Montserrat" w:cs="Montserrat" w:eastAsia="Montserrat" w:hAnsi="Montserrat"/>
          <w:color w:val="344055"/>
          <w:sz w:val="28"/>
          <w:szCs w:val="28"/>
        </w:rPr>
      </w:pPr>
      <w:bookmarkStart w:colFirst="0" w:colLast="0" w:name="_rbq3ocm4ulre" w:id="21"/>
      <w:bookmarkEnd w:id="21"/>
      <w:r w:rsidDel="00000000" w:rsidR="00000000" w:rsidRPr="00000000">
        <w:rPr>
          <w:rFonts w:ascii="Montserrat" w:cs="Montserrat" w:eastAsia="Montserrat" w:hAnsi="Montserrat"/>
          <w:color w:val="344055"/>
          <w:sz w:val="28"/>
          <w:szCs w:val="28"/>
          <w:rtl w:val="0"/>
        </w:rPr>
        <w:t xml:space="preserve">If you don’t already have them, how could you introduce the ideas of: </w:t>
      </w:r>
    </w:p>
    <w:tbl>
      <w:tblPr>
        <w:tblStyle w:val="Table12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Mental Health First Aiders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Employee Assistance Programmes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Signposting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Intervention policy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B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ageBreakBefore w:val="0"/>
        <w:widowControl w:val="0"/>
        <w:spacing w:line="240" w:lineRule="auto"/>
        <w:rPr>
          <w:rFonts w:ascii="Montserrat" w:cs="Montserrat" w:eastAsia="Montserrat" w:hAnsi="Montserrat"/>
          <w:b w:val="1"/>
          <w:bCs w:val="1"/>
          <w:color w:val="344055"/>
          <w:sz w:val="32"/>
          <w:szCs w:val="3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344055"/>
          <w:sz w:val="32"/>
          <w:szCs w:val="32"/>
          <w:rtl w:val="0"/>
        </w:rPr>
        <w:t xml:space="preserve">Task Eleven - Module Seven Summary</w:t>
      </w:r>
    </w:p>
    <w:p w:rsidR="00000000" w:rsidDel="00000000" w:rsidP="00000000" w:rsidRDefault="00000000" w:rsidRPr="00000000" w14:paraId="0000009E">
      <w:pPr>
        <w:pageBreakBefore w:val="0"/>
        <w:widowControl w:val="0"/>
        <w:spacing w:line="240" w:lineRule="auto"/>
        <w:rPr>
          <w:rFonts w:ascii="Montserrat" w:cs="Montserrat" w:eastAsia="Montserrat" w:hAnsi="Montserrat"/>
          <w:b w:val="1"/>
          <w:bCs w:val="1"/>
          <w:color w:val="e25d6e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ageBreakBefore w:val="0"/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seem the most significant elements of this module to you as an individual?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ageBreakBefore w:val="0"/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seem the most significant elements of this module to you as a manager?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ageBreakBefore w:val="0"/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insights have you gained into the behaviours of your colleagues at work?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ageBreakBefore w:val="0"/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will what you’ve learned help you in understanding and managing the members of your team?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pageBreakBefore w:val="0"/>
        <w:widowControl w:val="0"/>
        <w:spacing w:after="100" w:before="100" w:line="264" w:lineRule="auto"/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widowControl w:val="0"/>
        <w:rPr>
          <w:rFonts w:ascii="Montserrat" w:cs="Montserrat" w:eastAsia="Montserrat" w:hAnsi="Montserrat"/>
          <w:b w:val="1"/>
          <w:bCs w:val="1"/>
          <w:color w:val="192832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92832"/>
          <w:sz w:val="28"/>
          <w:szCs w:val="28"/>
          <w:rtl w:val="0"/>
        </w:rPr>
        <w:t xml:space="preserve">Questions</w:t>
      </w:r>
    </w:p>
    <w:p w:rsidR="00000000" w:rsidDel="00000000" w:rsidP="00000000" w:rsidRDefault="00000000" w:rsidRPr="00000000" w14:paraId="000000AD">
      <w:pPr>
        <w:widowControl w:val="0"/>
        <w:spacing w:line="240" w:lineRule="auto"/>
        <w:rPr>
          <w:rFonts w:ascii="Montserrat" w:cs="Montserrat" w:eastAsia="Montserrat" w:hAnsi="Montserrat"/>
          <w:b w:val="1"/>
          <w:bCs w:val="1"/>
          <w:color w:val="192832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192832"/>
                <w:sz w:val="24"/>
                <w:szCs w:val="24"/>
                <w:rtl w:val="0"/>
              </w:rPr>
              <w:t xml:space="preserve">What questions do I have from this module that I need to note down to ask?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widowControl w:val="0"/>
        <w:spacing w:line="240" w:lineRule="auto"/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ageBreakBefore w:val="0"/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ageBreakBefore w:val="0"/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ageBreakBefore w:val="0"/>
        <w:rPr>
          <w:rFonts w:ascii="Montserrat" w:cs="Montserrat" w:eastAsia="Montserrat" w:hAnsi="Montserrat"/>
          <w:color w:val="344055"/>
        </w:rPr>
        <w:sectPr>
          <w:headerReference r:id="rId7" w:type="default"/>
          <w:headerReference r:id="rId8" w:type="first"/>
          <w:footerReference r:id="rId9" w:type="default"/>
          <w:footerReference r:id="rId10" w:type="first"/>
          <w:pgSz w:h="16838" w:w="11906" w:orient="portrait"/>
          <w:pgMar w:bottom="720.0000000000001" w:top="720.0000000000001" w:left="720.0000000000001" w:right="720.0000000000001" w:header="0" w:footer="720"/>
          <w:pgNumType w:start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ageBreakBefore w:val="0"/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720.0000000000001" w:top="720.0000000000001" w:left="720.0000000000001" w:right="720.0000000000001" w:header="0" w:footer="720"/>
      <w:cols w:equalWidth="0" w:num="1">
        <w:col w:space="0" w:w="10465.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nton">
    <w:embedRegular w:fontKey="{00000000-0000-0000-0000-000000000000}" r:id="rId1" w:subsetted="0"/>
  </w:font>
  <w:font w:name="Montserrat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Poppins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  <w:font w:name="Montserrat Light">
    <w:embedRegular w:fontKey="{00000000-0000-0000-0000-000000000000}" r:id="rId10" w:subsetted="0"/>
    <w:embedBold w:fontKey="{00000000-0000-0000-0000-000000000000}" r:id="rId11" w:subsetted="0"/>
    <w:embedItalic w:fontKey="{00000000-0000-0000-0000-000000000000}" r:id="rId12" w:subsetted="0"/>
    <w:embedBoldItalic w:fontKey="{00000000-0000-0000-0000-000000000000}" r:id="rId1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A">
    <w:pPr>
      <w:pageBreakBefore w:val="0"/>
      <w:jc w:val="center"/>
      <w:rPr>
        <w:rFonts w:ascii="Montserrat Light" w:cs="Montserrat Light" w:eastAsia="Montserrat Light" w:hAnsi="Montserrat Light"/>
      </w:rPr>
    </w:pPr>
    <w:r w:rsidDel="00000000" w:rsidR="00000000" w:rsidRPr="00000000">
      <w:rPr>
        <w:rFonts w:ascii="Montserrat Light" w:cs="Montserrat Light" w:eastAsia="Montserrat Light" w:hAnsi="Montserrat Light"/>
        <w:rtl w:val="0"/>
      </w:rPr>
      <w:t xml:space="preserve">www.claire-warner.com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B">
    <w:pPr>
      <w:pageBreakBefore w:val="0"/>
      <w:jc w:val="center"/>
      <w:rPr>
        <w:rFonts w:ascii="Montserrat Light" w:cs="Montserrat Light" w:eastAsia="Montserrat Light" w:hAnsi="Montserrat Light"/>
        <w:color w:val="344055"/>
        <w:sz w:val="24"/>
        <w:szCs w:val="24"/>
      </w:rPr>
    </w:pPr>
    <w:r w:rsidDel="00000000" w:rsidR="00000000" w:rsidRPr="00000000">
      <w:rPr>
        <w:rFonts w:ascii="Montserrat Light" w:cs="Montserrat Light" w:eastAsia="Montserrat Light" w:hAnsi="Montserrat Light"/>
        <w:color w:val="344055"/>
        <w:sz w:val="24"/>
        <w:szCs w:val="24"/>
        <w:rtl w:val="0"/>
      </w:rPr>
      <w:t xml:space="preserve">www.claire-warner.com</w:t>
    </w:r>
  </w:p>
  <w:p w:rsidR="00000000" w:rsidDel="00000000" w:rsidP="00000000" w:rsidRDefault="00000000" w:rsidRPr="00000000" w14:paraId="000000BC">
    <w:pPr>
      <w:pageBreakBefore w:val="0"/>
      <w:jc w:val="center"/>
      <w:rPr>
        <w:rFonts w:ascii="Montserrat Light" w:cs="Montserrat Light" w:eastAsia="Montserrat Light" w:hAnsi="Montserrat Light"/>
        <w:color w:val="344055"/>
        <w:sz w:val="20"/>
        <w:szCs w:val="20"/>
      </w:rPr>
    </w:pP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  <w:rtl w:val="0"/>
      </w:rPr>
      <w:t xml:space="preserve">Team Wellbeing page  </w:t>
    </w: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  <w:rtl w:val="0"/>
      </w:rPr>
      <w:t xml:space="preserve"> -</w:t>
    </w:r>
  </w:p>
  <w:p w:rsidR="00000000" w:rsidDel="00000000" w:rsidP="00000000" w:rsidRDefault="00000000" w:rsidRPr="00000000" w14:paraId="000000BD">
    <w:pPr>
      <w:pageBreakBefore w:val="0"/>
      <w:jc w:val="center"/>
      <w:rPr>
        <w:rFonts w:ascii="Montserrat Light" w:cs="Montserrat Light" w:eastAsia="Montserrat Light" w:hAnsi="Montserrat Light"/>
        <w:color w:val="344055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5">
    <w:pPr>
      <w:pageBreakBefore w:val="0"/>
      <w:jc w:val="left"/>
      <w:rPr>
        <w:rFonts w:ascii="Poppins" w:cs="Poppins" w:eastAsia="Poppins" w:hAnsi="Poppins"/>
        <w:color w:val="cccccc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6">
    <w:pPr>
      <w:pageBreakBefore w:val="0"/>
      <w:jc w:val="left"/>
      <w:rPr>
        <w:rFonts w:ascii="Poppins" w:cs="Poppins" w:eastAsia="Poppins" w:hAnsi="Poppins"/>
        <w:color w:val="cccccc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7">
    <w:pPr>
      <w:pageBreakBefore w:val="0"/>
      <w:jc w:val="center"/>
      <w:rPr>
        <w:rFonts w:ascii="Montserrat Light" w:cs="Montserrat Light" w:eastAsia="Montserrat Light" w:hAnsi="Montserrat Light"/>
        <w:color w:val="b7b7b7"/>
        <w:sz w:val="18"/>
        <w:szCs w:val="18"/>
      </w:rPr>
    </w:pPr>
    <w:r w:rsidDel="00000000" w:rsidR="00000000" w:rsidRPr="00000000">
      <w:rPr>
        <w:rFonts w:ascii="Montserrat Light" w:cs="Montserrat Light" w:eastAsia="Montserrat Light" w:hAnsi="Montserrat Light"/>
        <w:color w:val="b7b7b7"/>
        <w:sz w:val="18"/>
        <w:szCs w:val="18"/>
        <w:rtl w:val="0"/>
      </w:rPr>
      <w:t xml:space="preserve">Wellbeing Led Management - Lift / Claire Warner</w:t>
    </w:r>
  </w:p>
  <w:p w:rsidR="00000000" w:rsidDel="00000000" w:rsidP="00000000" w:rsidRDefault="00000000" w:rsidRPr="00000000" w14:paraId="000000B8">
    <w:pPr>
      <w:pageBreakBefore w:val="0"/>
      <w:jc w:val="left"/>
      <w:rPr>
        <w:color w:val="cccccc"/>
        <w:sz w:val="18"/>
        <w:szCs w:val="18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9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0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MontserratLight-bold.ttf"/><Relationship Id="rId10" Type="http://schemas.openxmlformats.org/officeDocument/2006/relationships/font" Target="fonts/MontserratLight-regular.ttf"/><Relationship Id="rId13" Type="http://schemas.openxmlformats.org/officeDocument/2006/relationships/font" Target="fonts/MontserratLight-boldItalic.ttf"/><Relationship Id="rId12" Type="http://schemas.openxmlformats.org/officeDocument/2006/relationships/font" Target="fonts/MontserratLight-italic.ttf"/><Relationship Id="rId1" Type="http://schemas.openxmlformats.org/officeDocument/2006/relationships/font" Target="fonts/Anton-regular.ttf"/><Relationship Id="rId2" Type="http://schemas.openxmlformats.org/officeDocument/2006/relationships/font" Target="fonts/Montserrat-regular.ttf"/><Relationship Id="rId3" Type="http://schemas.openxmlformats.org/officeDocument/2006/relationships/font" Target="fonts/Montserrat-bold.ttf"/><Relationship Id="rId4" Type="http://schemas.openxmlformats.org/officeDocument/2006/relationships/font" Target="fonts/Montserrat-italic.ttf"/><Relationship Id="rId9" Type="http://schemas.openxmlformats.org/officeDocument/2006/relationships/font" Target="fonts/Poppins-boldItalic.ttf"/><Relationship Id="rId5" Type="http://schemas.openxmlformats.org/officeDocument/2006/relationships/font" Target="fonts/Montserrat-boldItalic.ttf"/><Relationship Id="rId6" Type="http://schemas.openxmlformats.org/officeDocument/2006/relationships/font" Target="fonts/Poppins-regular.ttf"/><Relationship Id="rId7" Type="http://schemas.openxmlformats.org/officeDocument/2006/relationships/font" Target="fonts/Poppins-bold.ttf"/><Relationship Id="rId8" Type="http://schemas.openxmlformats.org/officeDocument/2006/relationships/font" Target="fonts/Poppins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